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DF0C4" w14:textId="77777777" w:rsidR="00693BFB" w:rsidRDefault="00D97DAE">
      <w:pPr>
        <w:keepNext/>
        <w:spacing w:before="240"/>
        <w:jc w:val="center"/>
      </w:pPr>
      <w:bookmarkStart w:id="0" w:name="_nzbbccxqgkjn" w:colFirst="0" w:colLast="0"/>
      <w:bookmarkEnd w:id="0"/>
      <w:r>
        <w:rPr>
          <w:b/>
        </w:rPr>
        <w:t xml:space="preserve">CHƯƠNG TRÌNH </w:t>
      </w:r>
    </w:p>
    <w:p w14:paraId="2FDDF0C5" w14:textId="2BA4807E" w:rsidR="00693BFB" w:rsidRDefault="00D97DAE">
      <w:pPr>
        <w:keepNext/>
        <w:jc w:val="center"/>
        <w:rPr>
          <w:b/>
          <w:sz w:val="26"/>
          <w:szCs w:val="26"/>
        </w:rPr>
      </w:pPr>
      <w:bookmarkStart w:id="1" w:name="_gcdckdie0ihq" w:colFirst="0" w:colLast="0"/>
      <w:bookmarkEnd w:id="1"/>
      <w:r w:rsidRPr="00D97DAE">
        <w:rPr>
          <w:b/>
          <w:sz w:val="26"/>
          <w:szCs w:val="26"/>
        </w:rPr>
        <w:t>Hội nghị tổng kết năm học 2024</w:t>
      </w:r>
      <w:r w:rsidRPr="00D97DAE">
        <w:rPr>
          <w:b/>
          <w:sz w:val="26"/>
          <w:szCs w:val="26"/>
        </w:rPr>
        <w:t>-</w:t>
      </w:r>
      <w:r w:rsidRPr="00D97DAE">
        <w:rPr>
          <w:b/>
          <w:sz w:val="26"/>
          <w:szCs w:val="26"/>
        </w:rPr>
        <w:t>2025, triển khai nhiệm vụ năm học 2025</w:t>
      </w:r>
      <w:r w:rsidRPr="00D97DAE">
        <w:rPr>
          <w:b/>
          <w:sz w:val="26"/>
          <w:szCs w:val="26"/>
        </w:rPr>
        <w:t>-</w:t>
      </w:r>
      <w:r w:rsidRPr="00D97DAE">
        <w:rPr>
          <w:b/>
          <w:sz w:val="26"/>
          <w:szCs w:val="26"/>
        </w:rPr>
        <w:t>2026</w:t>
      </w:r>
    </w:p>
    <w:p w14:paraId="2547B2C1" w14:textId="60E225BB" w:rsidR="00D97DAE" w:rsidRPr="00D97DAE" w:rsidRDefault="00D97DAE">
      <w:pPr>
        <w:keepNext/>
        <w:jc w:val="center"/>
        <w:rPr>
          <w:b/>
          <w:sz w:val="26"/>
          <w:szCs w:val="26"/>
        </w:rPr>
      </w:pPr>
      <w:r>
        <w:rPr>
          <w:noProof/>
        </w:rPr>
        <mc:AlternateContent>
          <mc:Choice Requires="wps">
            <w:drawing>
              <wp:anchor distT="0" distB="0" distL="114300" distR="114300" simplePos="0" relativeHeight="251658240" behindDoc="0" locked="0" layoutInCell="1" hidden="0" allowOverlap="1" wp14:anchorId="2FDDF0EC" wp14:editId="4D3C90EF">
                <wp:simplePos x="0" y="0"/>
                <wp:positionH relativeFrom="column">
                  <wp:posOffset>2217420</wp:posOffset>
                </wp:positionH>
                <wp:positionV relativeFrom="paragraph">
                  <wp:posOffset>29787</wp:posOffset>
                </wp:positionV>
                <wp:extent cx="1504950" cy="12700"/>
                <wp:effectExtent l="0" t="0" r="19050" b="25400"/>
                <wp:wrapNone/>
                <wp:docPr id="1" name="Straight Arrow Connector 1"/>
                <wp:cNvGraphicFramePr/>
                <a:graphic xmlns:a="http://schemas.openxmlformats.org/drawingml/2006/main">
                  <a:graphicData uri="http://schemas.microsoft.com/office/word/2010/wordprocessingShape">
                    <wps:wsp>
                      <wps:cNvCnPr/>
                      <wps:spPr>
                        <a:xfrm>
                          <a:off x="0" y="0"/>
                          <a:ext cx="1504950" cy="127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340533C4" id="_x0000_t32" coordsize="21600,21600" o:spt="32" o:oned="t" path="m,l21600,21600e" filled="f">
                <v:path arrowok="t" fillok="f" o:connecttype="none"/>
                <o:lock v:ext="edit" shapetype="t"/>
              </v:shapetype>
              <v:shape id="Straight Arrow Connector 1" o:spid="_x0000_s1026" type="#_x0000_t32" style="position:absolute;margin-left:174.6pt;margin-top:2.35pt;width:118.5pt;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">
                <v:stroke joinstyle="miter"/>
              </v:shape>
            </w:pict>
          </mc:Fallback>
        </mc:AlternateContent>
      </w:r>
    </w:p>
    <w:p w14:paraId="2FDDF0C6" w14:textId="63DACEC5" w:rsidR="00693BFB" w:rsidRDefault="00D97DAE" w:rsidP="00D97DAE">
      <w:r>
        <w:rPr>
          <w:b/>
        </w:rPr>
        <w:t xml:space="preserve">1. Thời gian: </w:t>
      </w:r>
      <w:r>
        <w:t>14 giờ 30, ngày 22 tháng 8 năm 2025 (thứ Sáu).</w:t>
      </w:r>
    </w:p>
    <w:tbl>
      <w:tblPr>
        <w:tblStyle w:val="a"/>
        <w:tblpPr w:leftFromText="180" w:rightFromText="180" w:vertAnchor="text" w:horzAnchor="margin" w:tblpY="1430"/>
        <w:tblW w:w="935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61"/>
        <w:gridCol w:w="7592"/>
      </w:tblGrid>
      <w:tr w:rsidR="00F93FD7" w14:paraId="5FBA1021" w14:textId="77777777" w:rsidTr="00F93FD7">
        <w:trPr>
          <w:trHeight w:val="272"/>
          <w:tblHeader/>
        </w:trPr>
        <w:tc>
          <w:tcPr>
            <w:tcW w:w="1761" w:type="dxa"/>
            <w:shd w:val="clear" w:color="auto" w:fill="FFE599"/>
            <w:vAlign w:val="center"/>
          </w:tcPr>
          <w:p w14:paraId="6405A74D" w14:textId="77777777" w:rsidR="00F93FD7" w:rsidRDefault="00F93FD7" w:rsidP="00F93FD7">
            <w:pPr>
              <w:spacing w:before="120" w:after="120"/>
              <w:jc w:val="center"/>
            </w:pPr>
            <w:r>
              <w:rPr>
                <w:b/>
              </w:rPr>
              <w:t>Thời gian</w:t>
            </w:r>
          </w:p>
        </w:tc>
        <w:tc>
          <w:tcPr>
            <w:tcW w:w="7592" w:type="dxa"/>
            <w:shd w:val="clear" w:color="auto" w:fill="FFE599"/>
            <w:vAlign w:val="center"/>
          </w:tcPr>
          <w:p w14:paraId="47F0109C" w14:textId="77777777" w:rsidR="00F93FD7" w:rsidRDefault="00F93FD7" w:rsidP="00F93FD7">
            <w:pPr>
              <w:spacing w:before="120" w:after="120"/>
              <w:jc w:val="center"/>
            </w:pPr>
            <w:r>
              <w:rPr>
                <w:b/>
              </w:rPr>
              <w:t>Nội dung</w:t>
            </w:r>
          </w:p>
        </w:tc>
      </w:tr>
      <w:tr w:rsidR="00F93FD7" w14:paraId="525A475E" w14:textId="77777777" w:rsidTr="00F93FD7">
        <w:trPr>
          <w:trHeight w:val="79"/>
        </w:trPr>
        <w:tc>
          <w:tcPr>
            <w:tcW w:w="1761" w:type="dxa"/>
            <w:vAlign w:val="center"/>
          </w:tcPr>
          <w:p w14:paraId="0009AB91" w14:textId="77777777" w:rsidR="00F93FD7" w:rsidRDefault="00F93FD7" w:rsidP="00D97DAE">
            <w:pPr>
              <w:spacing w:before="60" w:after="60"/>
              <w:jc w:val="center"/>
            </w:pPr>
            <w:r>
              <w:t>14:30 - 14:35</w:t>
            </w:r>
          </w:p>
        </w:tc>
        <w:tc>
          <w:tcPr>
            <w:tcW w:w="7592" w:type="dxa"/>
            <w:vAlign w:val="center"/>
          </w:tcPr>
          <w:p w14:paraId="0E078A88" w14:textId="77777777" w:rsidR="00F93FD7" w:rsidRDefault="00F93FD7" w:rsidP="00D97DAE">
            <w:pPr>
              <w:spacing w:before="60" w:after="60"/>
              <w:jc w:val="both"/>
            </w:pPr>
            <w:r>
              <w:t xml:space="preserve">Lãnh đạo Văn phòng Chính phủ báo cáo về thành phần, chương trình, nội dung Hội nghị </w:t>
            </w:r>
          </w:p>
        </w:tc>
      </w:tr>
      <w:tr w:rsidR="00F93FD7" w14:paraId="184BF562" w14:textId="77777777" w:rsidTr="00F93FD7">
        <w:trPr>
          <w:trHeight w:val="664"/>
        </w:trPr>
        <w:tc>
          <w:tcPr>
            <w:tcW w:w="1761" w:type="dxa"/>
            <w:vAlign w:val="center"/>
          </w:tcPr>
          <w:p w14:paraId="6C70BEFA" w14:textId="77777777" w:rsidR="00F93FD7" w:rsidRDefault="00F93FD7" w:rsidP="00D97DAE">
            <w:pPr>
              <w:spacing w:before="60" w:after="60"/>
              <w:jc w:val="center"/>
            </w:pPr>
            <w:r>
              <w:t>14:35 - 14:45</w:t>
            </w:r>
          </w:p>
        </w:tc>
        <w:tc>
          <w:tcPr>
            <w:tcW w:w="7592" w:type="dxa"/>
            <w:vAlign w:val="center"/>
          </w:tcPr>
          <w:p w14:paraId="3C5B5EAD" w14:textId="77777777" w:rsidR="00F93FD7" w:rsidRDefault="00F93FD7" w:rsidP="00D97DAE">
            <w:pPr>
              <w:spacing w:before="60" w:after="60"/>
              <w:jc w:val="both"/>
            </w:pPr>
            <w:r>
              <w:t>Bộ trưởng Bộ GDĐT Nguyễn Kim Sơn phát biểu khai mạc Hội nghị</w:t>
            </w:r>
          </w:p>
        </w:tc>
      </w:tr>
      <w:tr w:rsidR="00F93FD7" w14:paraId="7436B28E" w14:textId="77777777" w:rsidTr="00F93FD7">
        <w:trPr>
          <w:trHeight w:val="844"/>
        </w:trPr>
        <w:tc>
          <w:tcPr>
            <w:tcW w:w="1761" w:type="dxa"/>
            <w:vAlign w:val="center"/>
          </w:tcPr>
          <w:p w14:paraId="35115E9C" w14:textId="77777777" w:rsidR="00F93FD7" w:rsidRDefault="00F93FD7" w:rsidP="00D97DAE">
            <w:pPr>
              <w:spacing w:before="60" w:after="60"/>
              <w:jc w:val="center"/>
            </w:pPr>
            <w:r>
              <w:t>14:45 - 15:05</w:t>
            </w:r>
          </w:p>
        </w:tc>
        <w:tc>
          <w:tcPr>
            <w:tcW w:w="7592" w:type="dxa"/>
            <w:vAlign w:val="center"/>
          </w:tcPr>
          <w:p w14:paraId="76674E60" w14:textId="77777777" w:rsidR="00F93FD7" w:rsidRDefault="00F93FD7" w:rsidP="00D97DAE">
            <w:pPr>
              <w:spacing w:before="60" w:after="60"/>
              <w:jc w:val="both"/>
            </w:pPr>
            <w:bookmarkStart w:id="2" w:name="_wabks5856xe9" w:colFirst="0" w:colLast="0"/>
            <w:bookmarkEnd w:id="2"/>
            <w:r>
              <w:t>Thứ trưởng Thường trực Bộ GDĐT Phạm Ngọc Thưởng trình bày báo cáo tổng kết năm học 2024 - 2025, phương hướng nhiệm vụ năm học 2025 - 2026</w:t>
            </w:r>
          </w:p>
        </w:tc>
      </w:tr>
      <w:tr w:rsidR="00F93FD7" w14:paraId="3866174C" w14:textId="77777777" w:rsidTr="00F93FD7">
        <w:trPr>
          <w:trHeight w:val="844"/>
        </w:trPr>
        <w:tc>
          <w:tcPr>
            <w:tcW w:w="1761" w:type="dxa"/>
            <w:vAlign w:val="center"/>
          </w:tcPr>
          <w:p w14:paraId="716CF130" w14:textId="77777777" w:rsidR="00F93FD7" w:rsidRDefault="00F93FD7" w:rsidP="00D97DAE">
            <w:pPr>
              <w:spacing w:before="60" w:after="60"/>
              <w:jc w:val="center"/>
            </w:pPr>
            <w:r>
              <w:t>15:05 - 15:15</w:t>
            </w:r>
          </w:p>
        </w:tc>
        <w:tc>
          <w:tcPr>
            <w:tcW w:w="7592" w:type="dxa"/>
            <w:vAlign w:val="center"/>
          </w:tcPr>
          <w:p w14:paraId="7B6DA529" w14:textId="77777777" w:rsidR="00F93FD7" w:rsidRDefault="00F93FD7" w:rsidP="00D97DAE">
            <w:pPr>
              <w:spacing w:before="60" w:after="60"/>
              <w:jc w:val="both"/>
            </w:pPr>
            <w:r>
              <w:t>Phóng sự về kết quả thực hiện nhiệm vụ năm học 2024 - 2025</w:t>
            </w:r>
          </w:p>
        </w:tc>
      </w:tr>
      <w:tr w:rsidR="00F93FD7" w14:paraId="538A2E37" w14:textId="77777777" w:rsidTr="00F93FD7">
        <w:trPr>
          <w:trHeight w:val="844"/>
        </w:trPr>
        <w:tc>
          <w:tcPr>
            <w:tcW w:w="1761" w:type="dxa"/>
            <w:vAlign w:val="center"/>
          </w:tcPr>
          <w:p w14:paraId="3F988CC3" w14:textId="77777777" w:rsidR="00F93FD7" w:rsidRDefault="00F93FD7" w:rsidP="00D97DAE">
            <w:pPr>
              <w:spacing w:before="60" w:after="60"/>
              <w:jc w:val="center"/>
            </w:pPr>
            <w:r>
              <w:rPr>
                <w:b/>
              </w:rPr>
              <w:t>15:15 - 16:45</w:t>
            </w:r>
          </w:p>
          <w:p w14:paraId="5A5CD99F" w14:textId="77777777" w:rsidR="00F93FD7" w:rsidRDefault="00F93FD7" w:rsidP="00D97DAE">
            <w:pPr>
              <w:spacing w:before="60" w:after="60"/>
              <w:jc w:val="center"/>
            </w:pPr>
          </w:p>
        </w:tc>
        <w:tc>
          <w:tcPr>
            <w:tcW w:w="7592" w:type="dxa"/>
            <w:vAlign w:val="center"/>
          </w:tcPr>
          <w:p w14:paraId="37159F39" w14:textId="77777777" w:rsidR="00F93FD7" w:rsidRDefault="00F93FD7" w:rsidP="00D97DAE">
            <w:pPr>
              <w:spacing w:before="60" w:after="60"/>
              <w:jc w:val="both"/>
            </w:pPr>
            <w:r>
              <w:rPr>
                <w:b/>
              </w:rPr>
              <w:t xml:space="preserve">Phó Thủ tướng Chính phủ Lê Thành Long và Bộ trưởng </w:t>
            </w:r>
            <w:r>
              <w:rPr>
                <w:b/>
              </w:rPr>
              <w:br/>
              <w:t>Bộ GDĐT Nguyễn Kim Sơn điều hành thảo luận:</w:t>
            </w:r>
          </w:p>
        </w:tc>
      </w:tr>
      <w:tr w:rsidR="00F93FD7" w14:paraId="4D66EB00" w14:textId="77777777" w:rsidTr="00F93FD7">
        <w:trPr>
          <w:trHeight w:val="3893"/>
        </w:trPr>
        <w:tc>
          <w:tcPr>
            <w:tcW w:w="1761" w:type="dxa"/>
            <w:vAlign w:val="center"/>
          </w:tcPr>
          <w:p w14:paraId="771BCC05" w14:textId="77777777" w:rsidR="00F93FD7" w:rsidRDefault="00F93FD7" w:rsidP="00D97DAE">
            <w:pPr>
              <w:spacing w:before="60" w:after="60"/>
              <w:jc w:val="center"/>
            </w:pPr>
            <w:r>
              <w:t>15:15 - 16:45</w:t>
            </w:r>
          </w:p>
          <w:p w14:paraId="006EC612" w14:textId="77777777" w:rsidR="00F93FD7" w:rsidRDefault="00F93FD7" w:rsidP="00D97DAE">
            <w:pPr>
              <w:spacing w:before="60" w:after="60"/>
              <w:jc w:val="center"/>
            </w:pPr>
          </w:p>
        </w:tc>
        <w:tc>
          <w:tcPr>
            <w:tcW w:w="7592" w:type="dxa"/>
            <w:vAlign w:val="center"/>
          </w:tcPr>
          <w:p w14:paraId="34B14388" w14:textId="77777777" w:rsidR="00F93FD7" w:rsidRDefault="00F93FD7" w:rsidP="00D97DAE">
            <w:pPr>
              <w:spacing w:before="60" w:after="60"/>
              <w:jc w:val="both"/>
            </w:pPr>
            <w:r>
              <w:t>Thảo luận, tham luận</w:t>
            </w:r>
            <w:r>
              <w:rPr>
                <w:i/>
              </w:rPr>
              <w:t xml:space="preserve"> (mỗi địa phương, cơ quan phát biểu không quá 05 phút):</w:t>
            </w:r>
          </w:p>
          <w:p w14:paraId="0F788B95" w14:textId="77777777" w:rsidR="00F93FD7" w:rsidRDefault="00F93FD7" w:rsidP="00D97DAE">
            <w:pPr>
              <w:spacing w:before="60" w:after="60"/>
              <w:jc w:val="both"/>
            </w:pPr>
            <w:r>
              <w:t xml:space="preserve">- 07 địa phương đại diện các vùng, khu vực: </w:t>
            </w:r>
            <w:r>
              <w:rPr>
                <w:i/>
              </w:rPr>
              <w:t>TP Hà Nội, TP Hồ Chí Minh, Hải Phòng, Tuyên Quang, Thanh Hóa, Lâm Đồng, Vĩnh Long.</w:t>
            </w:r>
            <w:r>
              <w:t xml:space="preserve"> </w:t>
            </w:r>
          </w:p>
          <w:p w14:paraId="1E8F8393" w14:textId="77777777" w:rsidR="00F93FD7" w:rsidRDefault="00F93FD7" w:rsidP="00D97DAE">
            <w:pPr>
              <w:spacing w:before="60" w:after="60"/>
              <w:jc w:val="both"/>
            </w:pPr>
            <w:r>
              <w:t xml:space="preserve">- 05 cơ sở giáo dục đại học: </w:t>
            </w:r>
            <w:r>
              <w:rPr>
                <w:i/>
              </w:rPr>
              <w:t>Đại học Quốc gia TP HCM, Đại học Bách Khoa Hà Nội, Đại học Đà Nẵng, Đại học Cần Thơ, Trường Cao đẳng Xây dựng Công trình đô thị.</w:t>
            </w:r>
          </w:p>
          <w:p w14:paraId="02B74F39" w14:textId="77777777" w:rsidR="00F93FD7" w:rsidRDefault="00F93FD7" w:rsidP="00D97DAE">
            <w:pPr>
              <w:spacing w:before="60" w:after="60"/>
              <w:jc w:val="both"/>
            </w:pPr>
            <w:r>
              <w:t xml:space="preserve">- Lãnh đạo một số bộ, cơ quan Trung ương: </w:t>
            </w:r>
            <w:r>
              <w:rPr>
                <w:i/>
              </w:rPr>
              <w:t xml:space="preserve">Bộ Tài chính, Bộ Nội vụ, Bộ Khoa học và Công nghệ, Hội Khuyến học Việt Nam, Ủy ban Văn hóa và Xã hội của Quốc hội, Ban Chính sách, chiến lược Trung ương, Ban Tuyên giáo và Dân vận Trung ương. </w:t>
            </w:r>
          </w:p>
        </w:tc>
      </w:tr>
      <w:tr w:rsidR="00F93FD7" w14:paraId="76B2D926" w14:textId="77777777" w:rsidTr="00F93FD7">
        <w:trPr>
          <w:trHeight w:val="541"/>
        </w:trPr>
        <w:tc>
          <w:tcPr>
            <w:tcW w:w="1761" w:type="dxa"/>
            <w:vAlign w:val="center"/>
          </w:tcPr>
          <w:p w14:paraId="0052446C" w14:textId="77777777" w:rsidR="00F93FD7" w:rsidRDefault="00F93FD7" w:rsidP="00D97DAE">
            <w:pPr>
              <w:spacing w:before="60" w:after="60"/>
              <w:jc w:val="center"/>
            </w:pPr>
            <w:r>
              <w:t>16:45 - 17:00</w:t>
            </w:r>
          </w:p>
        </w:tc>
        <w:tc>
          <w:tcPr>
            <w:tcW w:w="7592" w:type="dxa"/>
            <w:vAlign w:val="center"/>
          </w:tcPr>
          <w:p w14:paraId="6F1794C2" w14:textId="77777777" w:rsidR="00F93FD7" w:rsidRDefault="00F93FD7" w:rsidP="00D97DAE">
            <w:pPr>
              <w:spacing w:before="60" w:after="60"/>
              <w:jc w:val="both"/>
            </w:pPr>
            <w:r>
              <w:t>Phó Thủ tướng Chính phủ Lê Thành Long phát biểu</w:t>
            </w:r>
          </w:p>
        </w:tc>
      </w:tr>
      <w:tr w:rsidR="00F93FD7" w14:paraId="1A75FE92" w14:textId="77777777" w:rsidTr="00F93FD7">
        <w:trPr>
          <w:trHeight w:val="549"/>
        </w:trPr>
        <w:tc>
          <w:tcPr>
            <w:tcW w:w="1761" w:type="dxa"/>
            <w:vAlign w:val="center"/>
          </w:tcPr>
          <w:p w14:paraId="46418D00" w14:textId="77777777" w:rsidR="00F93FD7" w:rsidRDefault="00F93FD7" w:rsidP="00D97DAE">
            <w:pPr>
              <w:spacing w:before="60" w:after="60"/>
              <w:jc w:val="center"/>
            </w:pPr>
            <w:r>
              <w:t>17:00 - 17:45</w:t>
            </w:r>
          </w:p>
        </w:tc>
        <w:tc>
          <w:tcPr>
            <w:tcW w:w="7592" w:type="dxa"/>
            <w:vAlign w:val="center"/>
          </w:tcPr>
          <w:p w14:paraId="5BCB1F20" w14:textId="77777777" w:rsidR="00F93FD7" w:rsidRDefault="00F93FD7" w:rsidP="00D97DAE">
            <w:pPr>
              <w:spacing w:before="60" w:after="60"/>
              <w:jc w:val="both"/>
            </w:pPr>
            <w:r>
              <w:t xml:space="preserve">Thủ tướng Chính phủ Phạm Minh Chính phát biểu chỉ đạo, </w:t>
            </w:r>
            <w:r>
              <w:br/>
              <w:t xml:space="preserve">kết luận Hội nghị </w:t>
            </w:r>
          </w:p>
        </w:tc>
      </w:tr>
      <w:tr w:rsidR="00F93FD7" w14:paraId="731D29BD" w14:textId="77777777" w:rsidTr="00F93FD7">
        <w:trPr>
          <w:trHeight w:val="844"/>
        </w:trPr>
        <w:tc>
          <w:tcPr>
            <w:tcW w:w="1761" w:type="dxa"/>
            <w:vAlign w:val="center"/>
          </w:tcPr>
          <w:p w14:paraId="3BB3E8C0" w14:textId="77777777" w:rsidR="00F93FD7" w:rsidRDefault="00F93FD7" w:rsidP="00D97DAE">
            <w:pPr>
              <w:spacing w:before="60" w:after="60"/>
              <w:jc w:val="center"/>
            </w:pPr>
            <w:r>
              <w:t>17:45 - 18:00</w:t>
            </w:r>
          </w:p>
        </w:tc>
        <w:tc>
          <w:tcPr>
            <w:tcW w:w="7592" w:type="dxa"/>
            <w:vAlign w:val="center"/>
          </w:tcPr>
          <w:p w14:paraId="7FF4F30D" w14:textId="77777777" w:rsidR="00F93FD7" w:rsidRDefault="00F93FD7" w:rsidP="00D97DAE">
            <w:pPr>
              <w:spacing w:before="60" w:after="60"/>
              <w:jc w:val="both"/>
            </w:pPr>
            <w:r>
              <w:t>Bộ trưởng Bộ GDĐT Nguyễn Kim Sơn phát biểu tiếp thu và bế mạc Hội nghị</w:t>
            </w:r>
          </w:p>
        </w:tc>
      </w:tr>
    </w:tbl>
    <w:p w14:paraId="2FDDF0C7" w14:textId="77777777" w:rsidR="00693BFB" w:rsidRDefault="00D97DAE" w:rsidP="00D97DAE">
      <w:pPr>
        <w:spacing w:before="60" w:after="60"/>
        <w:jc w:val="both"/>
      </w:pPr>
      <w:r>
        <w:rPr>
          <w:b/>
        </w:rPr>
        <w:t xml:space="preserve">2. Địa điểm: </w:t>
      </w:r>
      <w:r>
        <w:t xml:space="preserve">Trực tiếp tại Trụ sở Chính phủ (số 01 Hoàng Hoa Thám, phường Ngọc Hà, TP Hà Nội) kết nối tới Trụ sở UBND các tỉnh, TP trực thuộc Trung ương. </w:t>
      </w:r>
    </w:p>
    <w:p w14:paraId="2FDDF0EB" w14:textId="77777777" w:rsidR="00693BFB" w:rsidRDefault="00D97DAE">
      <w:pPr>
        <w:spacing w:before="120"/>
        <w:jc w:val="right"/>
      </w:pPr>
      <w:bookmarkStart w:id="3" w:name="_dmjpdeghubya" w:colFirst="0" w:colLast="0"/>
      <w:bookmarkEnd w:id="3"/>
      <w:r>
        <w:rPr>
          <w:b/>
        </w:rPr>
        <w:t>BAN TỔ CHỨC</w:t>
      </w:r>
    </w:p>
    <w:sectPr w:rsidR="00693BFB">
      <w:footerReference w:type="default" r:id="rId6"/>
      <w:pgSz w:w="11907" w:h="16840"/>
      <w:pgMar w:top="993" w:right="1134" w:bottom="567" w:left="1701" w:header="720" w:footer="17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DF0F4" w14:textId="77777777" w:rsidR="00D97DAE" w:rsidRDefault="00D97DAE">
      <w:r>
        <w:separator/>
      </w:r>
    </w:p>
  </w:endnote>
  <w:endnote w:type="continuationSeparator" w:id="0">
    <w:p w14:paraId="2FDDF0F6" w14:textId="77777777" w:rsidR="00D97DAE" w:rsidRDefault="00D97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DF0EE" w14:textId="4CCEAFEC" w:rsidR="00693BFB" w:rsidRDefault="00D97DAE">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sidR="00F93FD7">
      <w:rPr>
        <w:noProof/>
        <w:color w:val="000000"/>
      </w:rPr>
      <w:t>2</w:t>
    </w:r>
    <w:r>
      <w:rPr>
        <w:color w:val="000000"/>
      </w:rPr>
      <w:fldChar w:fldCharType="end"/>
    </w:r>
  </w:p>
  <w:p w14:paraId="2FDDF0EF" w14:textId="77777777" w:rsidR="00693BFB" w:rsidRDefault="00693BFB">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DF0F0" w14:textId="77777777" w:rsidR="00D97DAE" w:rsidRDefault="00D97DAE">
      <w:r>
        <w:separator/>
      </w:r>
    </w:p>
  </w:footnote>
  <w:footnote w:type="continuationSeparator" w:id="0">
    <w:p w14:paraId="2FDDF0F2" w14:textId="77777777" w:rsidR="00D97DAE" w:rsidRDefault="00D97D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BFB"/>
    <w:rsid w:val="00693BFB"/>
    <w:rsid w:val="00D97DAE"/>
    <w:rsid w:val="00DD38DB"/>
    <w:rsid w:val="00F93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DF0C4"/>
  <w15:docId w15:val="{56258530-FAB7-4A40-B21F-09D3A66F3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outlineLvl w:val="0"/>
    </w:pPr>
    <w:rPr>
      <w:b/>
      <w:sz w:val="26"/>
      <w:szCs w:val="26"/>
    </w:rPr>
  </w:style>
  <w:style w:type="paragraph" w:styleId="Heading2">
    <w:name w:val="heading 2"/>
    <w:basedOn w:val="Normal"/>
    <w:next w:val="Normal"/>
    <w:uiPriority w:val="9"/>
    <w:semiHidden/>
    <w:unhideWhenUsed/>
    <w:qFormat/>
    <w:pPr>
      <w:keepNext/>
      <w:spacing w:before="240" w:after="60"/>
      <w:outlineLvl w:val="1"/>
    </w:pPr>
    <w:rPr>
      <w:rFonts w:ascii="Calibri" w:eastAsia="Calibri" w:hAnsi="Calibri" w:cs="Calibri"/>
      <w:b/>
      <w:i/>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254</Words>
  <Characters>1452</Characters>
  <Application>Microsoft Office Word</Application>
  <DocSecurity>0</DocSecurity>
  <Lines>12</Lines>
  <Paragraphs>3</Paragraphs>
  <ScaleCrop>false</ScaleCrop>
  <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tran su</cp:lastModifiedBy>
  <cp:revision>3</cp:revision>
  <dcterms:created xsi:type="dcterms:W3CDTF">2025-08-21T06:52:00Z</dcterms:created>
  <dcterms:modified xsi:type="dcterms:W3CDTF">2025-08-21T06:54:00Z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1033-11.2.0.10258</vt:lpwstr>
  </property>
  <property fmtid="{D5CDD505-2E9C-101B-9397-08002B2CF9AE}" pid="3" name="ICV">
    <vt:lpwstr>C34117DEBF6C440B91F72AEAE0C13492</vt:lpwstr>
  </property>
</Properties>
</file>